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77629" w14:textId="77777777" w:rsidR="00612EBF" w:rsidRPr="00266CA7" w:rsidRDefault="00612EBF" w:rsidP="00612EBF">
      <w:pPr>
        <w:pStyle w:val="a4"/>
        <w:jc w:val="right"/>
        <w:rPr>
          <w:b w:val="0"/>
          <w:bCs w:val="0"/>
          <w:sz w:val="28"/>
          <w:szCs w:val="28"/>
        </w:rPr>
      </w:pPr>
      <w:r w:rsidRPr="00266CA7">
        <w:rPr>
          <w:b w:val="0"/>
          <w:bCs w:val="0"/>
          <w:noProof/>
          <w:sz w:val="28"/>
          <w:szCs w:val="28"/>
          <w:lang w:val="ru-RU"/>
        </w:rPr>
        <w:drawing>
          <wp:anchor distT="0" distB="0" distL="114300" distR="114300" simplePos="0" relativeHeight="251661312" behindDoc="1" locked="0" layoutInCell="1" allowOverlap="1" wp14:anchorId="6A4E3914" wp14:editId="55F09645">
            <wp:simplePos x="0" y="0"/>
            <wp:positionH relativeFrom="column">
              <wp:posOffset>2762885</wp:posOffset>
            </wp:positionH>
            <wp:positionV relativeFrom="paragraph">
              <wp:posOffset>-69215</wp:posOffset>
            </wp:positionV>
            <wp:extent cx="545465" cy="633095"/>
            <wp:effectExtent l="0" t="0" r="0" b="0"/>
            <wp:wrapTight wrapText="bothSides">
              <wp:wrapPolygon edited="0">
                <wp:start x="0" y="650"/>
                <wp:lineTo x="0" y="14949"/>
                <wp:lineTo x="4526" y="20148"/>
                <wp:lineTo x="8298" y="20148"/>
                <wp:lineTo x="13579" y="20148"/>
                <wp:lineTo x="17350" y="20148"/>
                <wp:lineTo x="21122" y="15599"/>
                <wp:lineTo x="21122" y="650"/>
                <wp:lineTo x="0" y="650"/>
              </wp:wrapPolygon>
            </wp:wrapTight>
            <wp:docPr id="5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3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F4CD4CB" w14:textId="77777777" w:rsidR="00612EBF" w:rsidRPr="00266CA7" w:rsidRDefault="00612EBF" w:rsidP="00612EBF">
      <w:pPr>
        <w:pStyle w:val="a4"/>
        <w:jc w:val="left"/>
        <w:rPr>
          <w:sz w:val="28"/>
          <w:szCs w:val="28"/>
        </w:rPr>
      </w:pPr>
    </w:p>
    <w:p w14:paraId="107B35C8" w14:textId="77777777" w:rsidR="00612EBF" w:rsidRPr="00266CA7" w:rsidRDefault="00612EBF" w:rsidP="00266CA7">
      <w:pPr>
        <w:pStyle w:val="a4"/>
        <w:jc w:val="left"/>
        <w:rPr>
          <w:sz w:val="28"/>
          <w:szCs w:val="28"/>
        </w:rPr>
      </w:pPr>
    </w:p>
    <w:p w14:paraId="61CAFB11" w14:textId="77777777" w:rsidR="00612EBF" w:rsidRPr="00266CA7" w:rsidRDefault="00612EBF" w:rsidP="00612EBF">
      <w:pPr>
        <w:pStyle w:val="a4"/>
        <w:rPr>
          <w:sz w:val="28"/>
          <w:szCs w:val="28"/>
        </w:rPr>
      </w:pPr>
      <w:r w:rsidRPr="00266CA7">
        <w:rPr>
          <w:sz w:val="28"/>
          <w:szCs w:val="28"/>
        </w:rPr>
        <w:t>НОВОПІЛЬСЬКА СІЛЬСЬКА РАДА</w:t>
      </w:r>
    </w:p>
    <w:p w14:paraId="430EAAF8" w14:textId="77777777" w:rsidR="00612EBF" w:rsidRPr="00266CA7" w:rsidRDefault="00612EBF" w:rsidP="00612EBF">
      <w:pPr>
        <w:pStyle w:val="a4"/>
        <w:rPr>
          <w:sz w:val="28"/>
          <w:szCs w:val="28"/>
        </w:rPr>
      </w:pPr>
      <w:r w:rsidRPr="00266CA7">
        <w:rPr>
          <w:sz w:val="28"/>
          <w:szCs w:val="28"/>
        </w:rPr>
        <w:t>КРИВОРІЗЬКОГО РАЙОНУ ДНІПРОПЕТРОВСЬКОЇ ОБЛАСТІ</w:t>
      </w:r>
    </w:p>
    <w:p w14:paraId="24C1C63C" w14:textId="3344B76E" w:rsidR="00612EBF" w:rsidRPr="00266CA7" w:rsidRDefault="008B0AA2" w:rsidP="00612EBF">
      <w:pPr>
        <w:pStyle w:val="a4"/>
        <w:rPr>
          <w:sz w:val="28"/>
          <w:szCs w:val="28"/>
        </w:rPr>
      </w:pPr>
      <w:r w:rsidRPr="00266CA7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6B6914" w:rsidRPr="00266CA7">
        <w:rPr>
          <w:color w:val="1F282C"/>
          <w:sz w:val="28"/>
          <w:szCs w:val="28"/>
          <w:shd w:val="clear" w:color="auto" w:fill="FFFFFF"/>
        </w:rPr>
        <w:t>ІХ</w:t>
      </w:r>
      <w:r w:rsidR="00612EBF" w:rsidRPr="00266CA7">
        <w:rPr>
          <w:sz w:val="28"/>
          <w:szCs w:val="28"/>
        </w:rPr>
        <w:t xml:space="preserve"> СЕСІЯ </w:t>
      </w:r>
      <w:r w:rsidR="00612EBF" w:rsidRPr="00266CA7">
        <w:rPr>
          <w:sz w:val="28"/>
          <w:szCs w:val="28"/>
          <w:lang w:val="en-US"/>
        </w:rPr>
        <w:t>V</w:t>
      </w:r>
      <w:r w:rsidR="00612EBF" w:rsidRPr="00266CA7">
        <w:rPr>
          <w:sz w:val="28"/>
          <w:szCs w:val="28"/>
        </w:rPr>
        <w:t>ІІІ СКЛИКАННЯ</w:t>
      </w:r>
    </w:p>
    <w:p w14:paraId="38DEB2FB" w14:textId="13E4D1F8" w:rsidR="00612EBF" w:rsidRPr="00266CA7" w:rsidRDefault="00D21A2C" w:rsidP="00612EBF">
      <w:pPr>
        <w:pStyle w:val="a4"/>
        <w:tabs>
          <w:tab w:val="left" w:pos="6560"/>
        </w:tabs>
        <w:jc w:val="left"/>
        <w:rPr>
          <w:sz w:val="28"/>
          <w:szCs w:val="28"/>
          <w:lang w:val="ru-RU"/>
        </w:rPr>
      </w:pPr>
      <w:r w:rsidRPr="00266CA7">
        <w:rPr>
          <w:noProof/>
          <w:sz w:val="28"/>
          <w:szCs w:val="28"/>
          <w:lang w:val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C1C563" wp14:editId="46DC7E44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7800" cy="0"/>
                <wp:effectExtent l="13335" t="10795" r="5715" b="8255"/>
                <wp:wrapNone/>
                <wp:docPr id="1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DB7F8B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KYhwAEAAGoDAAAOAAAAZHJzL2Uyb0RvYy54bWysU02P2yAQvVfqf0DcGztRt91acfaQ7faS&#10;tpF2+wMmgG20wCAgsfPvO5CP3ba3an1AwMy8ee8NXt5N1rCDClGja/l8VnOmnECpXd/yX08PH245&#10;iwmcBINOtfyoIr9bvX+3HH2jFjigkSowAnGxGX3Lh5R8U1VRDMpCnKFXjoIdBguJjqGvZICR0K2p&#10;FnX9qRoxSB9QqBjp9v4U5KuC33VKpJ9dF1VipuXELZU1lHWX12q1hKYP4ActzjTgP1hY0I6aXqHu&#10;IQHbB/0PlNUiYMQuzQTaCrtOC1U0kJp5/ZeaxwG8KlrInOivNsW3gxU/DtvAtKTZfeTMgaUZbbRT&#10;bJGtGX1sKGPttiGLE5N79BsUz5E5XA/gelUoPh09lc1zRfVHST5ETw1243eUlAP7hMWnqQs2Q5ID&#10;bCrjOF7HoabEBF3eLG4+39Y0NXGJVdBcCn2I6ZtCy/Km5YY4F2A4bGLKRKC5pOQ+Dh+0MWXaxrGx&#10;5V8IvRRENFrmYE6Lod+tTWAHyO+lfEUVRV6nBdw7WcAGBfLreZ9Am9Oemht3NiPrPzm5Q3nchotJ&#10;NNDC8vz48ot5fS7VL7/I6jcAAAD//wMAUEsDBBQABgAIAAAAIQDLDh9Z2wAAAAgBAAAPAAAAZHJz&#10;L2Rvd25yZXYueG1sTI/BTsMwEETvSPyDtUhcqtYhlCoKcSoE5MaFAuK6jZckIl6nsdsGvp5FPcBx&#10;34xmZ4r15Hp1oDF0ng1cLRJQxLW3HTcGXl+qeQYqRGSLvWcy8EUB1uX5WYG59Ud+psMmNkpCOORo&#10;oI1xyLUOdUsOw8IPxKJ9+NFhlHNstB3xKOGu12mSrLTDjuVDiwPdt1R/bvbOQKjeaFd9z+pZ8n7d&#10;eEp3D0+PaMzlxXR3CyrSFP/M8FtfqkMpnbZ+zzao3sDNUqZE4UtZIHqWpQK2J6DLQv8fUP4AAAD/&#10;/wMAUEsBAi0AFAAGAAgAAAAhALaDOJL+AAAA4QEAABMAAAAAAAAAAAAAAAAAAAAAAFtDb250ZW50&#10;X1R5cGVzXS54bWxQSwECLQAUAAYACAAAACEAOP0h/9YAAACUAQAACwAAAAAAAAAAAAAAAAAvAQAA&#10;X3JlbHMvLnJlbHNQSwECLQAUAAYACAAAACEA1mymIcABAABqAwAADgAAAAAAAAAAAAAAAAAuAgAA&#10;ZHJzL2Uyb0RvYy54bWxQSwECLQAUAAYACAAAACEAyw4fWdsAAAAIAQAADwAAAAAAAAAAAAAAAAAa&#10;BAAAZHJzL2Rvd25yZXYueG1sUEsFBgAAAAAEAAQA8wAAACIFAAAAAA==&#10;"/>
            </w:pict>
          </mc:Fallback>
        </mc:AlternateContent>
      </w:r>
    </w:p>
    <w:p w14:paraId="52851017" w14:textId="77777777" w:rsidR="00612EBF" w:rsidRPr="00266CA7" w:rsidRDefault="00612EBF" w:rsidP="00612EBF">
      <w:pPr>
        <w:pStyle w:val="a6"/>
        <w:spacing w:line="240" w:lineRule="auto"/>
        <w:ind w:left="0"/>
        <w:jc w:val="center"/>
        <w:rPr>
          <w:sz w:val="28"/>
          <w:szCs w:val="28"/>
        </w:rPr>
      </w:pPr>
      <w:r w:rsidRPr="00266CA7">
        <w:rPr>
          <w:sz w:val="28"/>
          <w:szCs w:val="28"/>
        </w:rPr>
        <w:t xml:space="preserve">Р І Ш Е Н </w:t>
      </w:r>
      <w:proofErr w:type="spellStart"/>
      <w:r w:rsidRPr="00266CA7">
        <w:rPr>
          <w:sz w:val="28"/>
          <w:szCs w:val="28"/>
        </w:rPr>
        <w:t>Н</w:t>
      </w:r>
      <w:proofErr w:type="spellEnd"/>
      <w:r w:rsidRPr="00266CA7">
        <w:rPr>
          <w:sz w:val="28"/>
          <w:szCs w:val="28"/>
        </w:rPr>
        <w:t xml:space="preserve"> Я</w:t>
      </w:r>
    </w:p>
    <w:p w14:paraId="55C71214" w14:textId="77777777" w:rsidR="00612EBF" w:rsidRPr="00266CA7" w:rsidRDefault="00612EBF" w:rsidP="00612EBF">
      <w:pPr>
        <w:pStyle w:val="a6"/>
        <w:spacing w:line="240" w:lineRule="auto"/>
        <w:ind w:left="0"/>
        <w:rPr>
          <w:sz w:val="28"/>
          <w:szCs w:val="28"/>
        </w:rPr>
      </w:pPr>
      <w:r w:rsidRPr="00266CA7">
        <w:rPr>
          <w:sz w:val="28"/>
          <w:szCs w:val="28"/>
        </w:rPr>
        <w:t xml:space="preserve">     </w:t>
      </w:r>
    </w:p>
    <w:p w14:paraId="510D6D4B" w14:textId="4D72CE99" w:rsidR="00612EBF" w:rsidRPr="00266CA7" w:rsidRDefault="00266CA7" w:rsidP="00612EBF">
      <w:pPr>
        <w:pStyle w:val="a6"/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26</w:t>
      </w:r>
      <w:r w:rsidR="00612EBF" w:rsidRPr="00266CA7">
        <w:rPr>
          <w:sz w:val="28"/>
          <w:szCs w:val="28"/>
        </w:rPr>
        <w:t xml:space="preserve"> </w:t>
      </w:r>
      <w:r w:rsidR="006B6914" w:rsidRPr="00266CA7">
        <w:rPr>
          <w:sz w:val="28"/>
          <w:szCs w:val="28"/>
        </w:rPr>
        <w:t>березня</w:t>
      </w:r>
      <w:r w:rsidR="00612EBF" w:rsidRPr="00266CA7">
        <w:rPr>
          <w:sz w:val="28"/>
          <w:szCs w:val="28"/>
        </w:rPr>
        <w:t xml:space="preserve"> 202</w:t>
      </w:r>
      <w:r w:rsidR="006B6914" w:rsidRPr="00266CA7">
        <w:rPr>
          <w:sz w:val="28"/>
          <w:szCs w:val="28"/>
        </w:rPr>
        <w:t>6</w:t>
      </w:r>
      <w:r w:rsidR="00612EBF" w:rsidRPr="00266CA7">
        <w:rPr>
          <w:sz w:val="28"/>
          <w:szCs w:val="28"/>
        </w:rPr>
        <w:t xml:space="preserve"> року                                                                      №</w:t>
      </w:r>
      <w:r>
        <w:rPr>
          <w:sz w:val="28"/>
          <w:szCs w:val="28"/>
        </w:rPr>
        <w:t xml:space="preserve"> 3478</w:t>
      </w:r>
    </w:p>
    <w:p w14:paraId="0B26C2E5" w14:textId="77777777" w:rsidR="00612EBF" w:rsidRPr="00266CA7" w:rsidRDefault="00612EBF" w:rsidP="00612EBF">
      <w:pPr>
        <w:rPr>
          <w:b/>
          <w:color w:val="FF0000"/>
          <w:sz w:val="28"/>
          <w:szCs w:val="28"/>
          <w:lang w:val="uk-UA" w:eastAsia="uk-UA"/>
        </w:rPr>
      </w:pPr>
    </w:p>
    <w:tbl>
      <w:tblPr>
        <w:tblW w:w="981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2"/>
        <w:gridCol w:w="668"/>
      </w:tblGrid>
      <w:tr w:rsidR="00612EBF" w:rsidRPr="00266CA7" w14:paraId="2D747EED" w14:textId="77777777" w:rsidTr="00612EBF">
        <w:trPr>
          <w:trHeight w:val="410"/>
        </w:trPr>
        <w:tc>
          <w:tcPr>
            <w:tcW w:w="914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0F8D33" w14:textId="32B5B396" w:rsidR="00612EBF" w:rsidRPr="00266CA7" w:rsidRDefault="00612EBF" w:rsidP="00966AB0">
            <w:pPr>
              <w:jc w:val="center"/>
              <w:rPr>
                <w:b/>
                <w:color w:val="000000"/>
                <w:sz w:val="28"/>
                <w:szCs w:val="28"/>
                <w:lang w:val="uk-UA" w:eastAsia="uk-UA"/>
              </w:rPr>
            </w:pPr>
            <w:r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Про надання дозволу</w:t>
            </w:r>
            <w:r w:rsidR="00561813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6B6914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ПрАТ «НАЦІОНАЛЬНА ЕНЕРГЕТИЧНА КОМПАНІЯ«УКРЕНЕРГО»» (код ЄДРПОУ 00100227)</w:t>
            </w:r>
            <w:r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на розробку </w:t>
            </w:r>
            <w:proofErr w:type="spellStart"/>
            <w:r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про</w:t>
            </w:r>
            <w:r w:rsidR="006B6914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є</w:t>
            </w:r>
            <w:r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кт</w:t>
            </w:r>
            <w:r w:rsidR="006B6914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ів</w:t>
            </w:r>
            <w:proofErr w:type="spellEnd"/>
            <w:r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землеустрою щодо відведення земельн</w:t>
            </w:r>
            <w:r w:rsidR="006B6914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их</w:t>
            </w:r>
            <w:r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ділян</w:t>
            </w:r>
            <w:r w:rsidR="006B6914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ок</w:t>
            </w:r>
            <w:r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</w:t>
            </w:r>
            <w:r w:rsidR="00024341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в постійне користування</w:t>
            </w:r>
            <w:r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для </w:t>
            </w:r>
            <w:r w:rsidR="00966AB0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розміщення, будівництва, експлуатації та обслуговування будівель і споруд об’єктів передачі електричної</w:t>
            </w:r>
            <w:r w:rsidR="006B6914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та теплової</w:t>
            </w:r>
            <w:r w:rsidR="00966AB0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енергії </w:t>
            </w:r>
            <w:r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 xml:space="preserve"> (код згідно з КВЦПЗ-1</w:t>
            </w:r>
            <w:r w:rsidR="00966AB0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4</w:t>
            </w:r>
            <w:r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.0</w:t>
            </w:r>
            <w:r w:rsidR="00966AB0"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2</w:t>
            </w:r>
            <w:r w:rsidRPr="00266CA7">
              <w:rPr>
                <w:b/>
                <w:color w:val="000000"/>
                <w:sz w:val="28"/>
                <w:szCs w:val="28"/>
                <w:lang w:val="uk-UA" w:eastAsia="uk-UA"/>
              </w:rPr>
              <w:t>)</w:t>
            </w:r>
          </w:p>
        </w:tc>
        <w:tc>
          <w:tcPr>
            <w:tcW w:w="6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8DEB5" w14:textId="77777777" w:rsidR="00612EBF" w:rsidRPr="00266CA7" w:rsidRDefault="00612EBF" w:rsidP="0000720D">
            <w:pPr>
              <w:jc w:val="both"/>
              <w:rPr>
                <w:b/>
                <w:sz w:val="28"/>
                <w:szCs w:val="28"/>
                <w:lang w:val="uk-UA" w:eastAsia="uk-UA"/>
              </w:rPr>
            </w:pPr>
          </w:p>
        </w:tc>
      </w:tr>
    </w:tbl>
    <w:p w14:paraId="69361446" w14:textId="77777777" w:rsidR="00612EBF" w:rsidRPr="00266CA7" w:rsidRDefault="00612EBF" w:rsidP="00612EBF">
      <w:pPr>
        <w:jc w:val="both"/>
        <w:rPr>
          <w:sz w:val="28"/>
          <w:szCs w:val="28"/>
          <w:lang w:val="uk-UA" w:eastAsia="uk-UA"/>
        </w:rPr>
      </w:pPr>
    </w:p>
    <w:p w14:paraId="5AB4BAE3" w14:textId="3F1D3D89" w:rsidR="00612EBF" w:rsidRPr="00266CA7" w:rsidRDefault="00612EBF" w:rsidP="00612EBF">
      <w:pPr>
        <w:pStyle w:val="a8"/>
        <w:ind w:firstLine="708"/>
        <w:rPr>
          <w:color w:val="000000"/>
          <w:sz w:val="28"/>
          <w:szCs w:val="28"/>
          <w:lang w:eastAsia="uk-UA"/>
        </w:rPr>
      </w:pPr>
      <w:r w:rsidRPr="00266CA7">
        <w:rPr>
          <w:color w:val="000000"/>
          <w:sz w:val="28"/>
          <w:szCs w:val="28"/>
          <w:lang w:eastAsia="uk-UA"/>
        </w:rPr>
        <w:t>Керуючись ст. 12</w:t>
      </w:r>
      <w:r w:rsidR="00024341" w:rsidRPr="00266CA7">
        <w:rPr>
          <w:color w:val="000000"/>
          <w:sz w:val="28"/>
          <w:szCs w:val="28"/>
          <w:lang w:eastAsia="uk-UA"/>
        </w:rPr>
        <w:t>,92</w:t>
      </w:r>
      <w:r w:rsidRPr="00266CA7">
        <w:rPr>
          <w:color w:val="000000"/>
          <w:sz w:val="28"/>
          <w:szCs w:val="28"/>
          <w:lang w:eastAsia="uk-UA"/>
        </w:rPr>
        <w:t>,122,123,184 Земельного кодексу України, ст. 26 Закону України «Про місцеве самоврядування в Україні»,</w:t>
      </w:r>
      <w:r w:rsidR="00024341" w:rsidRPr="00266CA7">
        <w:rPr>
          <w:color w:val="000000"/>
          <w:sz w:val="28"/>
          <w:szCs w:val="28"/>
          <w:lang w:eastAsia="uk-UA"/>
        </w:rPr>
        <w:t xml:space="preserve"> Законом України «Про землеустрій»</w:t>
      </w:r>
      <w:r w:rsidRPr="00266CA7">
        <w:rPr>
          <w:color w:val="000000"/>
          <w:sz w:val="28"/>
          <w:szCs w:val="28"/>
          <w:lang w:eastAsia="uk-UA"/>
        </w:rPr>
        <w:t xml:space="preserve"> розглянувши клопотання </w:t>
      </w:r>
      <w:r w:rsidR="006B6914" w:rsidRPr="00266CA7">
        <w:rPr>
          <w:color w:val="000000"/>
          <w:sz w:val="28"/>
          <w:szCs w:val="28"/>
          <w:lang w:eastAsia="uk-UA"/>
        </w:rPr>
        <w:t>ПРИВАТНОГО АКЦІОНЕРНОГО ТОВАРИСТВА «НАЦІОНАЛЬНА ЕНЕРГЕТИЧНА КОМПАНІЯ«УКРЕНЕРГО»»</w:t>
      </w:r>
      <w:r w:rsidRPr="00266CA7">
        <w:rPr>
          <w:color w:val="000000"/>
          <w:sz w:val="28"/>
          <w:szCs w:val="28"/>
          <w:lang w:eastAsia="uk-UA"/>
        </w:rPr>
        <w:t xml:space="preserve"> (</w:t>
      </w:r>
      <w:r w:rsidR="00C863AB" w:rsidRPr="00266CA7">
        <w:rPr>
          <w:color w:val="000000"/>
          <w:sz w:val="28"/>
          <w:szCs w:val="28"/>
          <w:lang w:eastAsia="uk-UA"/>
        </w:rPr>
        <w:t xml:space="preserve">код ЄДРПОУ </w:t>
      </w:r>
      <w:r w:rsidR="006B6914" w:rsidRPr="00266CA7">
        <w:rPr>
          <w:color w:val="000000"/>
          <w:sz w:val="28"/>
          <w:szCs w:val="28"/>
          <w:lang w:eastAsia="uk-UA"/>
        </w:rPr>
        <w:t>00100227</w:t>
      </w:r>
      <w:r w:rsidRPr="00266CA7">
        <w:rPr>
          <w:color w:val="000000"/>
          <w:sz w:val="28"/>
          <w:szCs w:val="28"/>
          <w:lang w:eastAsia="uk-UA"/>
        </w:rPr>
        <w:t xml:space="preserve">), з проханням надати дозвіл на розробку </w:t>
      </w:r>
      <w:proofErr w:type="spellStart"/>
      <w:r w:rsidRPr="00266CA7">
        <w:rPr>
          <w:color w:val="000000"/>
          <w:sz w:val="28"/>
          <w:szCs w:val="28"/>
          <w:lang w:eastAsia="uk-UA"/>
        </w:rPr>
        <w:t>про</w:t>
      </w:r>
      <w:r w:rsidR="006B6914" w:rsidRPr="00266CA7">
        <w:rPr>
          <w:color w:val="000000"/>
          <w:sz w:val="28"/>
          <w:szCs w:val="28"/>
          <w:lang w:eastAsia="uk-UA"/>
        </w:rPr>
        <w:t>є</w:t>
      </w:r>
      <w:r w:rsidRPr="00266CA7">
        <w:rPr>
          <w:color w:val="000000"/>
          <w:sz w:val="28"/>
          <w:szCs w:val="28"/>
          <w:lang w:eastAsia="uk-UA"/>
        </w:rPr>
        <w:t>кт</w:t>
      </w:r>
      <w:r w:rsidR="006B6914" w:rsidRPr="00266CA7">
        <w:rPr>
          <w:color w:val="000000"/>
          <w:sz w:val="28"/>
          <w:szCs w:val="28"/>
          <w:lang w:eastAsia="uk-UA"/>
        </w:rPr>
        <w:t>ів</w:t>
      </w:r>
      <w:proofErr w:type="spellEnd"/>
      <w:r w:rsidRPr="00266CA7">
        <w:rPr>
          <w:color w:val="000000"/>
          <w:sz w:val="28"/>
          <w:szCs w:val="28"/>
          <w:lang w:eastAsia="uk-UA"/>
        </w:rPr>
        <w:t xml:space="preserve"> землеустрою щодо відведення в </w:t>
      </w:r>
      <w:r w:rsidR="00024341" w:rsidRPr="00266CA7">
        <w:rPr>
          <w:color w:val="000000"/>
          <w:sz w:val="28"/>
          <w:szCs w:val="28"/>
          <w:lang w:eastAsia="uk-UA"/>
        </w:rPr>
        <w:t>постійне користування</w:t>
      </w:r>
      <w:r w:rsidR="00966AB0" w:rsidRPr="00266CA7">
        <w:rPr>
          <w:color w:val="000000"/>
          <w:sz w:val="28"/>
          <w:szCs w:val="28"/>
          <w:lang w:eastAsia="uk-UA"/>
        </w:rPr>
        <w:t xml:space="preserve"> </w:t>
      </w:r>
      <w:r w:rsidRPr="00266CA7">
        <w:rPr>
          <w:color w:val="000000"/>
          <w:sz w:val="28"/>
          <w:szCs w:val="28"/>
          <w:lang w:eastAsia="uk-UA"/>
        </w:rPr>
        <w:t>земельн</w:t>
      </w:r>
      <w:r w:rsidR="006B6914" w:rsidRPr="00266CA7">
        <w:rPr>
          <w:color w:val="000000"/>
          <w:sz w:val="28"/>
          <w:szCs w:val="28"/>
          <w:lang w:eastAsia="uk-UA"/>
        </w:rPr>
        <w:t>их</w:t>
      </w:r>
      <w:r w:rsidR="00966AB0" w:rsidRPr="00266CA7">
        <w:rPr>
          <w:color w:val="000000"/>
          <w:sz w:val="28"/>
          <w:szCs w:val="28"/>
          <w:lang w:eastAsia="uk-UA"/>
        </w:rPr>
        <w:t xml:space="preserve"> </w:t>
      </w:r>
      <w:r w:rsidRPr="00266CA7">
        <w:rPr>
          <w:color w:val="000000"/>
          <w:sz w:val="28"/>
          <w:szCs w:val="28"/>
          <w:lang w:eastAsia="uk-UA"/>
        </w:rPr>
        <w:t>ділян</w:t>
      </w:r>
      <w:r w:rsidR="006B6914" w:rsidRPr="00266CA7">
        <w:rPr>
          <w:color w:val="000000"/>
          <w:sz w:val="28"/>
          <w:szCs w:val="28"/>
          <w:lang w:eastAsia="uk-UA"/>
        </w:rPr>
        <w:t>ок</w:t>
      </w:r>
      <w:r w:rsidR="00966AB0" w:rsidRPr="00266CA7">
        <w:rPr>
          <w:color w:val="000000"/>
          <w:sz w:val="28"/>
          <w:szCs w:val="28"/>
          <w:lang w:eastAsia="uk-UA"/>
        </w:rPr>
        <w:t xml:space="preserve"> для розміщення, будівництва, експлуатації та обслуговування будівель і споруд об’єктів передачі електричної</w:t>
      </w:r>
      <w:r w:rsidR="006B6914" w:rsidRPr="00266CA7">
        <w:rPr>
          <w:color w:val="000000"/>
          <w:sz w:val="28"/>
          <w:szCs w:val="28"/>
          <w:lang w:eastAsia="uk-UA"/>
        </w:rPr>
        <w:t xml:space="preserve"> та теплової</w:t>
      </w:r>
      <w:r w:rsidR="00966AB0" w:rsidRPr="00266CA7">
        <w:rPr>
          <w:color w:val="000000"/>
          <w:sz w:val="28"/>
          <w:szCs w:val="28"/>
          <w:lang w:eastAsia="uk-UA"/>
        </w:rPr>
        <w:t xml:space="preserve"> енергії  (код згідно з КВЦПЗ-14.02)</w:t>
      </w:r>
      <w:r w:rsidRPr="00266CA7">
        <w:rPr>
          <w:color w:val="000000"/>
          <w:sz w:val="28"/>
          <w:szCs w:val="28"/>
          <w:lang w:eastAsia="uk-UA"/>
        </w:rPr>
        <w:t xml:space="preserve"> орієнтовною площею </w:t>
      </w:r>
      <w:r w:rsidR="00024341" w:rsidRPr="00266CA7">
        <w:rPr>
          <w:color w:val="000000"/>
          <w:sz w:val="28"/>
          <w:szCs w:val="28"/>
          <w:lang w:eastAsia="uk-UA"/>
        </w:rPr>
        <w:t>0,1585</w:t>
      </w:r>
      <w:r w:rsidR="00966AB0" w:rsidRPr="00266CA7">
        <w:rPr>
          <w:color w:val="000000"/>
          <w:sz w:val="28"/>
          <w:szCs w:val="28"/>
          <w:lang w:eastAsia="uk-UA"/>
        </w:rPr>
        <w:t xml:space="preserve"> га</w:t>
      </w:r>
      <w:r w:rsidR="00024341" w:rsidRPr="00266CA7">
        <w:rPr>
          <w:color w:val="000000"/>
          <w:sz w:val="28"/>
          <w:szCs w:val="28"/>
          <w:lang w:eastAsia="uk-UA"/>
        </w:rPr>
        <w:t xml:space="preserve"> згідно з схемами земельних ділянок, </w:t>
      </w:r>
      <w:r w:rsidR="00B15A9E" w:rsidRPr="00266CA7">
        <w:rPr>
          <w:color w:val="000000"/>
          <w:sz w:val="28"/>
          <w:szCs w:val="28"/>
          <w:lang w:eastAsia="uk-UA"/>
        </w:rPr>
        <w:t>що знаход</w:t>
      </w:r>
      <w:r w:rsidR="00024341" w:rsidRPr="00266CA7">
        <w:rPr>
          <w:color w:val="000000"/>
          <w:sz w:val="28"/>
          <w:szCs w:val="28"/>
          <w:lang w:eastAsia="uk-UA"/>
        </w:rPr>
        <w:t>я</w:t>
      </w:r>
      <w:r w:rsidR="00B15A9E" w:rsidRPr="00266CA7">
        <w:rPr>
          <w:color w:val="000000"/>
          <w:sz w:val="28"/>
          <w:szCs w:val="28"/>
          <w:lang w:eastAsia="uk-UA"/>
        </w:rPr>
        <w:t>ться</w:t>
      </w:r>
      <w:r w:rsidR="0000720D" w:rsidRPr="00266CA7">
        <w:rPr>
          <w:color w:val="000000"/>
          <w:sz w:val="28"/>
          <w:szCs w:val="28"/>
          <w:lang w:eastAsia="uk-UA"/>
        </w:rPr>
        <w:t xml:space="preserve"> </w:t>
      </w:r>
      <w:r w:rsidR="00B15A9E" w:rsidRPr="00266CA7">
        <w:rPr>
          <w:color w:val="000000"/>
          <w:sz w:val="28"/>
          <w:szCs w:val="28"/>
          <w:lang w:eastAsia="uk-UA"/>
        </w:rPr>
        <w:t xml:space="preserve">на території Новопільської сільської ради Криворізького району </w:t>
      </w:r>
      <w:r w:rsidRPr="00266CA7">
        <w:rPr>
          <w:color w:val="000000"/>
          <w:sz w:val="28"/>
          <w:szCs w:val="28"/>
          <w:lang w:eastAsia="uk-UA"/>
        </w:rPr>
        <w:t>Дніпропетровськ</w:t>
      </w:r>
      <w:r w:rsidR="00B15A9E" w:rsidRPr="00266CA7">
        <w:rPr>
          <w:color w:val="000000"/>
          <w:sz w:val="28"/>
          <w:szCs w:val="28"/>
          <w:lang w:eastAsia="uk-UA"/>
        </w:rPr>
        <w:t>ої області</w:t>
      </w:r>
      <w:r w:rsidR="0000720D" w:rsidRPr="00266CA7">
        <w:rPr>
          <w:color w:val="000000"/>
          <w:sz w:val="28"/>
          <w:szCs w:val="28"/>
          <w:lang w:eastAsia="uk-UA"/>
        </w:rPr>
        <w:t xml:space="preserve"> </w:t>
      </w:r>
      <w:r w:rsidRPr="00266CA7">
        <w:rPr>
          <w:color w:val="000000"/>
          <w:sz w:val="28"/>
          <w:szCs w:val="28"/>
          <w:lang w:eastAsia="uk-UA"/>
        </w:rPr>
        <w:t>,</w:t>
      </w:r>
      <w:r w:rsidRPr="00266CA7">
        <w:rPr>
          <w:sz w:val="28"/>
          <w:szCs w:val="28"/>
        </w:rPr>
        <w:t xml:space="preserve"> враховуючи висновок постійної комісій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62728129" w14:textId="77777777" w:rsidR="00612EBF" w:rsidRPr="00266CA7" w:rsidRDefault="00612EBF" w:rsidP="00612EBF">
      <w:pPr>
        <w:ind w:left="2832" w:firstLine="708"/>
        <w:rPr>
          <w:color w:val="000000"/>
          <w:sz w:val="28"/>
          <w:szCs w:val="28"/>
          <w:lang w:val="uk-UA" w:eastAsia="uk-UA"/>
        </w:rPr>
      </w:pPr>
      <w:r w:rsidRPr="00266CA7">
        <w:rPr>
          <w:bCs/>
          <w:iCs/>
          <w:sz w:val="28"/>
          <w:szCs w:val="28"/>
          <w:bdr w:val="none" w:sz="0" w:space="0" w:color="auto" w:frame="1"/>
          <w:lang w:val="uk-UA"/>
        </w:rPr>
        <w:t xml:space="preserve">             </w:t>
      </w:r>
      <w:r w:rsidRPr="00266CA7">
        <w:rPr>
          <w:b/>
          <w:bCs/>
          <w:iCs/>
          <w:sz w:val="28"/>
          <w:szCs w:val="28"/>
          <w:bdr w:val="none" w:sz="0" w:space="0" w:color="auto" w:frame="1"/>
          <w:lang w:val="uk-UA"/>
        </w:rPr>
        <w:t>ВИРІШИЛА:</w:t>
      </w:r>
    </w:p>
    <w:p w14:paraId="63C03F13" w14:textId="58A9C5CB" w:rsidR="00024341" w:rsidRPr="00266CA7" w:rsidRDefault="00612EBF" w:rsidP="00612EBF">
      <w:pPr>
        <w:pStyle w:val="a3"/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266CA7">
        <w:rPr>
          <w:color w:val="000000"/>
          <w:sz w:val="28"/>
          <w:szCs w:val="28"/>
          <w:lang w:val="uk-UA" w:eastAsia="uk-UA"/>
        </w:rPr>
        <w:t xml:space="preserve">Надати дозвіл </w:t>
      </w:r>
      <w:r w:rsidR="00024341" w:rsidRPr="00266CA7">
        <w:rPr>
          <w:color w:val="000000"/>
          <w:sz w:val="28"/>
          <w:szCs w:val="28"/>
          <w:lang w:val="uk-UA" w:eastAsia="uk-UA"/>
        </w:rPr>
        <w:t>ПРИВАТНОМУ АКЦІОНЕРНОМУ ТОВАРИСТВУ «НАЦІОНАЛЬНА ЕНЕРГЕТИЧНА КОМПАНІЯ«УКРЕНЕРГО»» (код ЄДРПОУ 00100227)</w:t>
      </w:r>
      <w:r w:rsidRPr="00266CA7">
        <w:rPr>
          <w:color w:val="000000"/>
          <w:sz w:val="28"/>
          <w:szCs w:val="28"/>
          <w:lang w:val="uk-UA" w:eastAsia="uk-UA"/>
        </w:rPr>
        <w:t xml:space="preserve"> на </w:t>
      </w:r>
      <w:r w:rsidR="00024341" w:rsidRPr="00266CA7">
        <w:rPr>
          <w:color w:val="000000"/>
          <w:sz w:val="28"/>
          <w:szCs w:val="28"/>
          <w:lang w:val="uk-UA" w:eastAsia="uk-UA"/>
        </w:rPr>
        <w:t>розробку</w:t>
      </w:r>
      <w:r w:rsidRPr="00266CA7">
        <w:rPr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266CA7">
        <w:rPr>
          <w:color w:val="000000"/>
          <w:sz w:val="28"/>
          <w:szCs w:val="28"/>
          <w:lang w:val="uk-UA" w:eastAsia="uk-UA"/>
        </w:rPr>
        <w:t>про</w:t>
      </w:r>
      <w:r w:rsidR="00024341" w:rsidRPr="00266CA7">
        <w:rPr>
          <w:color w:val="000000"/>
          <w:sz w:val="28"/>
          <w:szCs w:val="28"/>
          <w:lang w:val="uk-UA" w:eastAsia="uk-UA"/>
        </w:rPr>
        <w:t>є</w:t>
      </w:r>
      <w:r w:rsidRPr="00266CA7">
        <w:rPr>
          <w:color w:val="000000"/>
          <w:sz w:val="28"/>
          <w:szCs w:val="28"/>
          <w:lang w:val="uk-UA" w:eastAsia="uk-UA"/>
        </w:rPr>
        <w:t>кт</w:t>
      </w:r>
      <w:r w:rsidR="00024341" w:rsidRPr="00266CA7">
        <w:rPr>
          <w:color w:val="000000"/>
          <w:sz w:val="28"/>
          <w:szCs w:val="28"/>
          <w:lang w:val="uk-UA" w:eastAsia="uk-UA"/>
        </w:rPr>
        <w:t>ів</w:t>
      </w:r>
      <w:proofErr w:type="spellEnd"/>
      <w:r w:rsidRPr="00266CA7">
        <w:rPr>
          <w:color w:val="000000"/>
          <w:sz w:val="28"/>
          <w:szCs w:val="28"/>
          <w:lang w:val="uk-UA" w:eastAsia="uk-UA"/>
        </w:rPr>
        <w:t xml:space="preserve"> землеустрою щодо відведення земельн</w:t>
      </w:r>
      <w:r w:rsidR="00024341" w:rsidRPr="00266CA7">
        <w:rPr>
          <w:color w:val="000000"/>
          <w:sz w:val="28"/>
          <w:szCs w:val="28"/>
          <w:lang w:val="uk-UA" w:eastAsia="uk-UA"/>
        </w:rPr>
        <w:t>их</w:t>
      </w:r>
      <w:r w:rsidRPr="00266CA7">
        <w:rPr>
          <w:color w:val="000000"/>
          <w:sz w:val="28"/>
          <w:szCs w:val="28"/>
          <w:lang w:val="uk-UA" w:eastAsia="uk-UA"/>
        </w:rPr>
        <w:t xml:space="preserve"> ділян</w:t>
      </w:r>
      <w:r w:rsidR="00024341" w:rsidRPr="00266CA7">
        <w:rPr>
          <w:color w:val="000000"/>
          <w:sz w:val="28"/>
          <w:szCs w:val="28"/>
          <w:lang w:val="uk-UA" w:eastAsia="uk-UA"/>
        </w:rPr>
        <w:t>ок</w:t>
      </w:r>
      <w:r w:rsidRPr="00266CA7">
        <w:rPr>
          <w:color w:val="000000"/>
          <w:sz w:val="28"/>
          <w:szCs w:val="28"/>
          <w:lang w:val="uk-UA" w:eastAsia="uk-UA"/>
        </w:rPr>
        <w:t xml:space="preserve"> у </w:t>
      </w:r>
      <w:r w:rsidR="00024341" w:rsidRPr="00266CA7">
        <w:rPr>
          <w:color w:val="000000"/>
          <w:sz w:val="28"/>
          <w:szCs w:val="28"/>
          <w:lang w:val="uk-UA" w:eastAsia="uk-UA"/>
        </w:rPr>
        <w:t xml:space="preserve">постійне </w:t>
      </w:r>
      <w:r w:rsidRPr="00266CA7">
        <w:rPr>
          <w:color w:val="000000"/>
          <w:sz w:val="28"/>
          <w:szCs w:val="28"/>
          <w:lang w:val="uk-UA" w:eastAsia="uk-UA"/>
        </w:rPr>
        <w:t xml:space="preserve">користування </w:t>
      </w:r>
      <w:r w:rsidR="00966AB0" w:rsidRPr="00266CA7">
        <w:rPr>
          <w:color w:val="000000"/>
          <w:sz w:val="28"/>
          <w:szCs w:val="28"/>
          <w:lang w:val="uk-UA" w:eastAsia="uk-UA"/>
        </w:rPr>
        <w:t>для розміщення, будівництва, експлуатації та обслуговування будівель і споруд об’єктів передачі електричної</w:t>
      </w:r>
      <w:r w:rsidR="009F0990" w:rsidRPr="00266CA7">
        <w:rPr>
          <w:color w:val="000000"/>
          <w:sz w:val="28"/>
          <w:szCs w:val="28"/>
          <w:lang w:val="uk-UA" w:eastAsia="uk-UA"/>
        </w:rPr>
        <w:t xml:space="preserve"> та теплової</w:t>
      </w:r>
      <w:r w:rsidR="00966AB0" w:rsidRPr="00266CA7">
        <w:rPr>
          <w:color w:val="000000"/>
          <w:sz w:val="28"/>
          <w:szCs w:val="28"/>
          <w:lang w:val="uk-UA" w:eastAsia="uk-UA"/>
        </w:rPr>
        <w:t xml:space="preserve"> енергії  (код згідно з КВЦПЗ-14.02)</w:t>
      </w:r>
      <w:r w:rsidR="00024341" w:rsidRPr="00266CA7">
        <w:rPr>
          <w:color w:val="000000"/>
          <w:sz w:val="28"/>
          <w:szCs w:val="28"/>
          <w:lang w:val="uk-UA" w:eastAsia="uk-UA"/>
        </w:rPr>
        <w:t>, а саме:</w:t>
      </w:r>
    </w:p>
    <w:p w14:paraId="5DD1F4E8" w14:textId="5EE95648" w:rsidR="00612EBF" w:rsidRPr="00266CA7" w:rsidRDefault="00024341" w:rsidP="00024341">
      <w:pPr>
        <w:pStyle w:val="a3"/>
        <w:numPr>
          <w:ilvl w:val="1"/>
          <w:numId w:val="1"/>
        </w:numPr>
        <w:tabs>
          <w:tab w:val="left" w:pos="0"/>
        </w:tabs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266CA7">
        <w:rPr>
          <w:color w:val="000000"/>
          <w:sz w:val="28"/>
          <w:szCs w:val="28"/>
          <w:lang w:val="uk-UA" w:eastAsia="uk-UA"/>
        </w:rPr>
        <w:t>О</w:t>
      </w:r>
      <w:r w:rsidR="00966AB0" w:rsidRPr="00266CA7">
        <w:rPr>
          <w:color w:val="000000"/>
          <w:sz w:val="28"/>
          <w:szCs w:val="28"/>
          <w:lang w:val="uk-UA" w:eastAsia="uk-UA"/>
        </w:rPr>
        <w:t>рієнтовною площею 0,</w:t>
      </w:r>
      <w:r w:rsidRPr="00266CA7">
        <w:rPr>
          <w:color w:val="000000"/>
          <w:sz w:val="28"/>
          <w:szCs w:val="28"/>
          <w:lang w:val="uk-UA" w:eastAsia="uk-UA"/>
        </w:rPr>
        <w:t>0205</w:t>
      </w:r>
      <w:r w:rsidR="0000720D" w:rsidRPr="00266CA7">
        <w:rPr>
          <w:color w:val="000000"/>
          <w:sz w:val="28"/>
          <w:szCs w:val="28"/>
          <w:lang w:val="uk-UA" w:eastAsia="uk-UA"/>
        </w:rPr>
        <w:t xml:space="preserve"> га, </w:t>
      </w:r>
      <w:r w:rsidRPr="00266CA7">
        <w:rPr>
          <w:color w:val="000000"/>
          <w:sz w:val="28"/>
          <w:szCs w:val="28"/>
          <w:lang w:val="uk-UA" w:eastAsia="uk-UA"/>
        </w:rPr>
        <w:t xml:space="preserve">під запроектованими енергетичними об’єктами ПЛ 330 кВ Південна-Першотравнева №1 (Л207) та Південна-Першотравнева №2 (Л208) з відгалуженням на ПС 330 кВ «Криворізька» опори №№ 2,3,4,5,6,7,8,9,10 згідно з наданими схемами, за рахунок земель комунальної власності </w:t>
      </w:r>
      <w:r w:rsidRPr="00266CA7">
        <w:rPr>
          <w:color w:val="000000"/>
          <w:sz w:val="28"/>
          <w:szCs w:val="28"/>
          <w:lang w:val="uk-UA" w:eastAsia="uk-UA"/>
        </w:rPr>
        <w:lastRenderedPageBreak/>
        <w:t>Новопільської сільської ради Криворізького району Дніпропетровської області.</w:t>
      </w:r>
    </w:p>
    <w:p w14:paraId="6B921981" w14:textId="0342FA2F" w:rsidR="00024341" w:rsidRPr="00266CA7" w:rsidRDefault="00024341" w:rsidP="00024341">
      <w:pPr>
        <w:pStyle w:val="a3"/>
        <w:numPr>
          <w:ilvl w:val="1"/>
          <w:numId w:val="1"/>
        </w:numPr>
        <w:tabs>
          <w:tab w:val="left" w:pos="0"/>
        </w:tabs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266CA7">
        <w:rPr>
          <w:color w:val="000000"/>
          <w:sz w:val="28"/>
          <w:szCs w:val="28"/>
          <w:lang w:val="uk-UA" w:eastAsia="uk-UA"/>
        </w:rPr>
        <w:t xml:space="preserve">Орієнтовною площею 0,0359 га, під запроектованими енергетичними об’єктами ПЛ 330 кВ Південна-Першотравнева №1 (Л207) та Південна-Першотравнева №2 (Л208) з відгалуженням на ПС 330 кВ «Криворізька» опори №№ </w:t>
      </w:r>
      <w:r w:rsidR="009F0990" w:rsidRPr="00266CA7">
        <w:rPr>
          <w:color w:val="000000"/>
          <w:sz w:val="28"/>
          <w:szCs w:val="28"/>
          <w:lang w:val="uk-UA" w:eastAsia="uk-UA"/>
        </w:rPr>
        <w:t>11,12,13,14,15,16,17,18</w:t>
      </w:r>
      <w:r w:rsidRPr="00266CA7">
        <w:rPr>
          <w:color w:val="000000"/>
          <w:sz w:val="28"/>
          <w:szCs w:val="28"/>
          <w:lang w:val="uk-UA" w:eastAsia="uk-UA"/>
        </w:rPr>
        <w:t xml:space="preserve"> згідно з наданими схемами, за рахунок земель комунальної власності Новопільської сільської ради Криворізького району Дніпропетровської області.</w:t>
      </w:r>
    </w:p>
    <w:p w14:paraId="3B848D1B" w14:textId="52AD3091" w:rsidR="009F0990" w:rsidRPr="00266CA7" w:rsidRDefault="009F0990" w:rsidP="00024341">
      <w:pPr>
        <w:pStyle w:val="a3"/>
        <w:numPr>
          <w:ilvl w:val="1"/>
          <w:numId w:val="1"/>
        </w:numPr>
        <w:tabs>
          <w:tab w:val="left" w:pos="0"/>
        </w:tabs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266CA7">
        <w:rPr>
          <w:color w:val="000000"/>
          <w:sz w:val="28"/>
          <w:szCs w:val="28"/>
          <w:lang w:val="uk-UA" w:eastAsia="uk-UA"/>
        </w:rPr>
        <w:t>Орієнтовною площею 0,0256 га, під запроектованими енергетичними об’єктами ПЛ 330 кВ Південна-Першотравнева №1 (Л207) та Південна-Першотравнева №2 (Л208) з відгалуженням на ПС 330 кВ «Криворізька» опори №№ 53,54,55,56,57,60,61 згідно з наданими схемами, за рахунок земель комунальної власності Новопільської сільської ради Криворізького району Дніпропетровської області.</w:t>
      </w:r>
    </w:p>
    <w:p w14:paraId="311E3617" w14:textId="47EFF6D9" w:rsidR="009F0990" w:rsidRPr="00266CA7" w:rsidRDefault="009F0990" w:rsidP="009F0990">
      <w:pPr>
        <w:pStyle w:val="a3"/>
        <w:numPr>
          <w:ilvl w:val="1"/>
          <w:numId w:val="1"/>
        </w:numPr>
        <w:tabs>
          <w:tab w:val="left" w:pos="0"/>
        </w:tabs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266CA7">
        <w:rPr>
          <w:color w:val="000000"/>
          <w:sz w:val="28"/>
          <w:szCs w:val="28"/>
          <w:lang w:val="uk-UA" w:eastAsia="uk-UA"/>
        </w:rPr>
        <w:t>Орієнтовною площею 0,0288 га, під запроектованими енергетичними об’єктами ПЛ 330 кВ Південна-Першотравнева №1 (Л207) та Південна-Першотравнева №2 (Л208) з відгалуженням на ПС 330 кВ «Криворізька» опори №№ 78-1,78-2,79,80,81,82,83,84,85,86,87,88,89 згідно з наданими схемами, за рахунок земель комунальної власності Новопільської сільської ради Криворізького району Дніпропетровської області.</w:t>
      </w:r>
    </w:p>
    <w:p w14:paraId="5AAD6184" w14:textId="5E3812FB" w:rsidR="00612EBF" w:rsidRPr="00266CA7" w:rsidRDefault="009F0990" w:rsidP="00B15A9E">
      <w:pPr>
        <w:pStyle w:val="a3"/>
        <w:numPr>
          <w:ilvl w:val="1"/>
          <w:numId w:val="1"/>
        </w:numPr>
        <w:tabs>
          <w:tab w:val="left" w:pos="0"/>
        </w:tabs>
        <w:contextualSpacing/>
        <w:jc w:val="both"/>
        <w:rPr>
          <w:color w:val="000000"/>
          <w:sz w:val="28"/>
          <w:szCs w:val="28"/>
          <w:lang w:val="uk-UA" w:eastAsia="uk-UA"/>
        </w:rPr>
      </w:pPr>
      <w:r w:rsidRPr="00266CA7">
        <w:rPr>
          <w:color w:val="000000"/>
          <w:sz w:val="28"/>
          <w:szCs w:val="28"/>
          <w:lang w:val="uk-UA" w:eastAsia="uk-UA"/>
        </w:rPr>
        <w:t>Орієнтовною площею 0,0477 га, під запроектованими енергетичними об’єктами ПЛ 330 кВ Південна-Першотравнева №1 (Л207) та Південна-Першотравнева №2 (Л208) з відгалуженням на ПС 330 кВ «Криворізька» опори №№ 90,91,92,93,94,95,95а,96 згідно з наданими схемами, за рахунок земель комунальної власності Новопільської сільської ради Криворізького району Дніпропетровської області.</w:t>
      </w:r>
    </w:p>
    <w:p w14:paraId="4882DABF" w14:textId="3DF86BE7" w:rsidR="00612EBF" w:rsidRPr="00266CA7" w:rsidRDefault="00966AB0" w:rsidP="00966AB0">
      <w:pPr>
        <w:pStyle w:val="a8"/>
        <w:rPr>
          <w:sz w:val="28"/>
          <w:szCs w:val="28"/>
        </w:rPr>
      </w:pPr>
      <w:r w:rsidRPr="00266CA7">
        <w:rPr>
          <w:sz w:val="28"/>
          <w:szCs w:val="28"/>
        </w:rPr>
        <w:t xml:space="preserve">             2</w:t>
      </w:r>
      <w:r w:rsidR="00612EBF" w:rsidRPr="00266CA7">
        <w:rPr>
          <w:sz w:val="28"/>
          <w:szCs w:val="28"/>
        </w:rPr>
        <w:t xml:space="preserve">. </w:t>
      </w:r>
      <w:r w:rsidRPr="00266CA7">
        <w:rPr>
          <w:sz w:val="28"/>
          <w:szCs w:val="28"/>
        </w:rPr>
        <w:t xml:space="preserve">Зобов’язати </w:t>
      </w:r>
      <w:r w:rsidR="009F0990" w:rsidRPr="00266CA7">
        <w:rPr>
          <w:color w:val="000000"/>
          <w:sz w:val="28"/>
          <w:szCs w:val="28"/>
          <w:lang w:eastAsia="uk-UA"/>
        </w:rPr>
        <w:t>ПрАТ «НАЦІОНАЛЬНА ЕНЕРГЕТИЧНА КОМПАНІЯ«УКРЕНЕРГО»» (код ЄДРПОУ 00100227)</w:t>
      </w:r>
      <w:r w:rsidRPr="00266CA7">
        <w:rPr>
          <w:sz w:val="28"/>
          <w:szCs w:val="28"/>
        </w:rPr>
        <w:t xml:space="preserve"> замовити в землевпорядній організації виготовлення </w:t>
      </w:r>
      <w:proofErr w:type="spellStart"/>
      <w:r w:rsidRPr="00266CA7">
        <w:rPr>
          <w:sz w:val="28"/>
          <w:szCs w:val="28"/>
        </w:rPr>
        <w:t>про</w:t>
      </w:r>
      <w:r w:rsidR="009F0990" w:rsidRPr="00266CA7">
        <w:rPr>
          <w:sz w:val="28"/>
          <w:szCs w:val="28"/>
        </w:rPr>
        <w:t>є</w:t>
      </w:r>
      <w:r w:rsidRPr="00266CA7">
        <w:rPr>
          <w:sz w:val="28"/>
          <w:szCs w:val="28"/>
        </w:rPr>
        <w:t>кт</w:t>
      </w:r>
      <w:r w:rsidR="009F0990" w:rsidRPr="00266CA7">
        <w:rPr>
          <w:sz w:val="28"/>
          <w:szCs w:val="28"/>
        </w:rPr>
        <w:t>ів</w:t>
      </w:r>
      <w:proofErr w:type="spellEnd"/>
      <w:r w:rsidRPr="00266CA7">
        <w:rPr>
          <w:sz w:val="28"/>
          <w:szCs w:val="28"/>
        </w:rPr>
        <w:t xml:space="preserve"> землеустрою щодо відведення земельн</w:t>
      </w:r>
      <w:r w:rsidR="009F0990" w:rsidRPr="00266CA7">
        <w:rPr>
          <w:sz w:val="28"/>
          <w:szCs w:val="28"/>
        </w:rPr>
        <w:t>их</w:t>
      </w:r>
      <w:r w:rsidRPr="00266CA7">
        <w:rPr>
          <w:sz w:val="28"/>
          <w:szCs w:val="28"/>
        </w:rPr>
        <w:t xml:space="preserve"> ділян</w:t>
      </w:r>
      <w:r w:rsidR="009F0990" w:rsidRPr="00266CA7">
        <w:rPr>
          <w:sz w:val="28"/>
          <w:szCs w:val="28"/>
        </w:rPr>
        <w:t>ок</w:t>
      </w:r>
      <w:r w:rsidRPr="00266CA7">
        <w:rPr>
          <w:sz w:val="28"/>
          <w:szCs w:val="28"/>
        </w:rPr>
        <w:t xml:space="preserve"> для </w:t>
      </w:r>
      <w:r w:rsidRPr="00266CA7">
        <w:rPr>
          <w:color w:val="000000"/>
          <w:sz w:val="28"/>
          <w:szCs w:val="28"/>
          <w:lang w:eastAsia="uk-UA"/>
        </w:rPr>
        <w:t>розміщення, будівництва, експлуатації та обслуговування будівель і споруд об’єктів передачі електричної</w:t>
      </w:r>
      <w:r w:rsidR="009F0990" w:rsidRPr="00266CA7">
        <w:rPr>
          <w:color w:val="000000"/>
          <w:sz w:val="28"/>
          <w:szCs w:val="28"/>
          <w:lang w:eastAsia="uk-UA"/>
        </w:rPr>
        <w:t xml:space="preserve"> та теплової</w:t>
      </w:r>
      <w:r w:rsidRPr="00266CA7">
        <w:rPr>
          <w:color w:val="000000"/>
          <w:sz w:val="28"/>
          <w:szCs w:val="28"/>
          <w:lang w:eastAsia="uk-UA"/>
        </w:rPr>
        <w:t xml:space="preserve"> енергії  (код згідно з КВЦПЗ-14.02)</w:t>
      </w:r>
      <w:r w:rsidRPr="00266CA7">
        <w:rPr>
          <w:sz w:val="28"/>
          <w:szCs w:val="28"/>
        </w:rPr>
        <w:t xml:space="preserve"> та після отримання витяг</w:t>
      </w:r>
      <w:r w:rsidR="009F0990" w:rsidRPr="00266CA7">
        <w:rPr>
          <w:sz w:val="28"/>
          <w:szCs w:val="28"/>
        </w:rPr>
        <w:t>ів</w:t>
      </w:r>
      <w:r w:rsidRPr="00266CA7">
        <w:rPr>
          <w:sz w:val="28"/>
          <w:szCs w:val="28"/>
        </w:rPr>
        <w:t xml:space="preserve"> з Державного земельного кадастру про земельн</w:t>
      </w:r>
      <w:r w:rsidR="009F0990" w:rsidRPr="00266CA7">
        <w:rPr>
          <w:sz w:val="28"/>
          <w:szCs w:val="28"/>
        </w:rPr>
        <w:t>і</w:t>
      </w:r>
      <w:r w:rsidRPr="00266CA7">
        <w:rPr>
          <w:sz w:val="28"/>
          <w:szCs w:val="28"/>
        </w:rPr>
        <w:t xml:space="preserve"> ділянк</w:t>
      </w:r>
      <w:r w:rsidR="009F0990" w:rsidRPr="00266CA7">
        <w:rPr>
          <w:sz w:val="28"/>
          <w:szCs w:val="28"/>
        </w:rPr>
        <w:t>и</w:t>
      </w:r>
      <w:r w:rsidRPr="00266CA7">
        <w:rPr>
          <w:sz w:val="28"/>
          <w:szCs w:val="28"/>
        </w:rPr>
        <w:t xml:space="preserve"> надати матеріали на затвердження та передачу в </w:t>
      </w:r>
      <w:r w:rsidR="009F0990" w:rsidRPr="00266CA7">
        <w:rPr>
          <w:sz w:val="28"/>
          <w:szCs w:val="28"/>
        </w:rPr>
        <w:t>постійне користування</w:t>
      </w:r>
      <w:r w:rsidRPr="00266CA7">
        <w:rPr>
          <w:sz w:val="28"/>
          <w:szCs w:val="28"/>
        </w:rPr>
        <w:t xml:space="preserve"> на сесію сільської ради.</w:t>
      </w:r>
    </w:p>
    <w:p w14:paraId="5F0EAA66" w14:textId="77777777" w:rsidR="00612EBF" w:rsidRPr="00266CA7" w:rsidRDefault="00612EBF" w:rsidP="00612EBF">
      <w:pPr>
        <w:pStyle w:val="a8"/>
        <w:rPr>
          <w:b/>
          <w:bCs/>
          <w:sz w:val="28"/>
          <w:szCs w:val="28"/>
        </w:rPr>
      </w:pPr>
      <w:r w:rsidRPr="00266CA7">
        <w:rPr>
          <w:sz w:val="28"/>
          <w:szCs w:val="28"/>
        </w:rPr>
        <w:t xml:space="preserve">             </w:t>
      </w:r>
      <w:r w:rsidR="00966AB0" w:rsidRPr="00266CA7">
        <w:rPr>
          <w:sz w:val="28"/>
          <w:szCs w:val="28"/>
        </w:rPr>
        <w:t>3</w:t>
      </w:r>
      <w:r w:rsidRPr="00266CA7">
        <w:rPr>
          <w:sz w:val="28"/>
          <w:szCs w:val="28"/>
        </w:rPr>
        <w:t>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266CA7">
        <w:rPr>
          <w:sz w:val="28"/>
          <w:szCs w:val="28"/>
        </w:rPr>
        <w:t>Рагулін</w:t>
      </w:r>
      <w:proofErr w:type="spellEnd"/>
      <w:r w:rsidRPr="00266CA7">
        <w:rPr>
          <w:sz w:val="28"/>
          <w:szCs w:val="28"/>
        </w:rPr>
        <w:t xml:space="preserve"> С.Г.).</w:t>
      </w:r>
    </w:p>
    <w:p w14:paraId="50AC032A" w14:textId="77777777" w:rsidR="00612EBF" w:rsidRPr="00266CA7" w:rsidRDefault="00612EBF" w:rsidP="00612EBF">
      <w:pPr>
        <w:ind w:firstLine="709"/>
        <w:jc w:val="center"/>
        <w:rPr>
          <w:sz w:val="28"/>
          <w:szCs w:val="28"/>
          <w:lang w:val="uk-UA"/>
        </w:rPr>
      </w:pPr>
    </w:p>
    <w:p w14:paraId="7202429D" w14:textId="77777777" w:rsidR="00612EBF" w:rsidRPr="00266CA7" w:rsidRDefault="00612EBF" w:rsidP="00612EBF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  <w:proofErr w:type="spellStart"/>
      <w:r w:rsidRPr="00266CA7">
        <w:rPr>
          <w:b/>
          <w:bCs/>
          <w:sz w:val="28"/>
          <w:szCs w:val="28"/>
        </w:rPr>
        <w:t>Новопільський</w:t>
      </w:r>
      <w:proofErr w:type="spellEnd"/>
      <w:r w:rsidRPr="00266CA7">
        <w:rPr>
          <w:b/>
          <w:bCs/>
          <w:sz w:val="28"/>
          <w:szCs w:val="28"/>
        </w:rPr>
        <w:t xml:space="preserve"> </w:t>
      </w:r>
      <w:proofErr w:type="spellStart"/>
      <w:r w:rsidRPr="00266CA7">
        <w:rPr>
          <w:b/>
          <w:bCs/>
          <w:sz w:val="28"/>
          <w:szCs w:val="28"/>
        </w:rPr>
        <w:t>сільський</w:t>
      </w:r>
      <w:proofErr w:type="spellEnd"/>
      <w:r w:rsidRPr="00266CA7">
        <w:rPr>
          <w:b/>
          <w:bCs/>
          <w:sz w:val="28"/>
          <w:szCs w:val="28"/>
        </w:rPr>
        <w:t xml:space="preserve"> голова                     Олександр БОНДАРЕНКО</w:t>
      </w:r>
    </w:p>
    <w:p w14:paraId="5BC27180" w14:textId="77777777" w:rsidR="00612EBF" w:rsidRPr="00266CA7" w:rsidRDefault="00612EBF" w:rsidP="00612EBF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sectPr w:rsidR="00612EBF" w:rsidRPr="00266CA7" w:rsidSect="007E50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15C71"/>
    <w:multiLevelType w:val="hybridMultilevel"/>
    <w:tmpl w:val="C4547BD2"/>
    <w:lvl w:ilvl="0" w:tplc="FB163B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29A558F"/>
    <w:multiLevelType w:val="hybridMultilevel"/>
    <w:tmpl w:val="698480A8"/>
    <w:lvl w:ilvl="0" w:tplc="1F06AB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4FB0E31"/>
    <w:multiLevelType w:val="multilevel"/>
    <w:tmpl w:val="713EDAF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581575C5"/>
    <w:multiLevelType w:val="hybridMultilevel"/>
    <w:tmpl w:val="F84CFF96"/>
    <w:lvl w:ilvl="0" w:tplc="205016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BD6785"/>
    <w:multiLevelType w:val="hybridMultilevel"/>
    <w:tmpl w:val="79AE98EC"/>
    <w:lvl w:ilvl="0" w:tplc="92D8DF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CC1C0F"/>
    <w:multiLevelType w:val="hybridMultilevel"/>
    <w:tmpl w:val="5F468F10"/>
    <w:lvl w:ilvl="0" w:tplc="4AD431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633320519">
    <w:abstractNumId w:val="2"/>
  </w:num>
  <w:num w:numId="2" w16cid:durableId="623120186">
    <w:abstractNumId w:val="4"/>
  </w:num>
  <w:num w:numId="3" w16cid:durableId="1444036624">
    <w:abstractNumId w:val="5"/>
  </w:num>
  <w:num w:numId="4" w16cid:durableId="716708623">
    <w:abstractNumId w:val="0"/>
  </w:num>
  <w:num w:numId="5" w16cid:durableId="1442148168">
    <w:abstractNumId w:val="3"/>
  </w:num>
  <w:num w:numId="6" w16cid:durableId="14410726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EBF"/>
    <w:rsid w:val="0000720D"/>
    <w:rsid w:val="00024341"/>
    <w:rsid w:val="000A1D1B"/>
    <w:rsid w:val="00136A85"/>
    <w:rsid w:val="00266CA7"/>
    <w:rsid w:val="00381763"/>
    <w:rsid w:val="00407DF9"/>
    <w:rsid w:val="00545FCA"/>
    <w:rsid w:val="00561813"/>
    <w:rsid w:val="00612EBF"/>
    <w:rsid w:val="006B6914"/>
    <w:rsid w:val="00723DCE"/>
    <w:rsid w:val="007B7305"/>
    <w:rsid w:val="007E50EE"/>
    <w:rsid w:val="008B0AA2"/>
    <w:rsid w:val="008D42C8"/>
    <w:rsid w:val="00966AB0"/>
    <w:rsid w:val="009D5FD5"/>
    <w:rsid w:val="009E3AE6"/>
    <w:rsid w:val="009F0990"/>
    <w:rsid w:val="00AD5178"/>
    <w:rsid w:val="00B15A9E"/>
    <w:rsid w:val="00C863AB"/>
    <w:rsid w:val="00D21A2C"/>
    <w:rsid w:val="00D63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AA9AAF"/>
  <w15:docId w15:val="{21D82134-1BE8-41F6-B599-43DEAC02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12E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2EBF"/>
    <w:pPr>
      <w:ind w:left="708"/>
    </w:pPr>
  </w:style>
  <w:style w:type="paragraph" w:styleId="a4">
    <w:name w:val="Title"/>
    <w:basedOn w:val="a"/>
    <w:link w:val="a5"/>
    <w:uiPriority w:val="99"/>
    <w:qFormat/>
    <w:rsid w:val="00612EBF"/>
    <w:pPr>
      <w:jc w:val="center"/>
    </w:pPr>
    <w:rPr>
      <w:rFonts w:eastAsia="Calibri"/>
      <w:b/>
      <w:bCs/>
      <w:lang w:val="uk-UA"/>
    </w:rPr>
  </w:style>
  <w:style w:type="character" w:customStyle="1" w:styleId="a5">
    <w:name w:val="Назва Знак"/>
    <w:basedOn w:val="a0"/>
    <w:link w:val="a4"/>
    <w:uiPriority w:val="99"/>
    <w:rsid w:val="00612EBF"/>
    <w:rPr>
      <w:rFonts w:eastAsia="Calibri"/>
      <w:b/>
      <w:bCs/>
      <w:sz w:val="24"/>
      <w:szCs w:val="24"/>
      <w:lang w:val="uk-UA"/>
    </w:rPr>
  </w:style>
  <w:style w:type="paragraph" w:styleId="a6">
    <w:name w:val="Subtitle"/>
    <w:basedOn w:val="a"/>
    <w:link w:val="a7"/>
    <w:uiPriority w:val="99"/>
    <w:qFormat/>
    <w:rsid w:val="00612EBF"/>
    <w:pPr>
      <w:tabs>
        <w:tab w:val="center" w:pos="0"/>
        <w:tab w:val="right" w:pos="9355"/>
      </w:tabs>
      <w:spacing w:line="360" w:lineRule="auto"/>
      <w:ind w:left="4248"/>
    </w:pPr>
    <w:rPr>
      <w:rFonts w:eastAsia="Calibri"/>
      <w:b/>
      <w:bCs/>
      <w:sz w:val="32"/>
      <w:szCs w:val="32"/>
      <w:lang w:val="uk-UA"/>
    </w:rPr>
  </w:style>
  <w:style w:type="character" w:customStyle="1" w:styleId="a7">
    <w:name w:val="Підзаголовок Знак"/>
    <w:basedOn w:val="a0"/>
    <w:link w:val="a6"/>
    <w:uiPriority w:val="99"/>
    <w:rsid w:val="00612EBF"/>
    <w:rPr>
      <w:rFonts w:eastAsia="Calibri"/>
      <w:b/>
      <w:bCs/>
      <w:sz w:val="32"/>
      <w:szCs w:val="32"/>
      <w:lang w:val="uk-UA"/>
    </w:rPr>
  </w:style>
  <w:style w:type="paragraph" w:styleId="a8">
    <w:name w:val="Body Text"/>
    <w:basedOn w:val="a"/>
    <w:link w:val="a9"/>
    <w:uiPriority w:val="99"/>
    <w:rsid w:val="00612EBF"/>
    <w:pPr>
      <w:jc w:val="both"/>
    </w:pPr>
    <w:rPr>
      <w:rFonts w:eastAsia="Calibri"/>
      <w:sz w:val="20"/>
      <w:szCs w:val="20"/>
      <w:lang w:val="uk-UA"/>
    </w:rPr>
  </w:style>
  <w:style w:type="character" w:customStyle="1" w:styleId="a9">
    <w:name w:val="Основний текст Знак"/>
    <w:basedOn w:val="a0"/>
    <w:link w:val="a8"/>
    <w:uiPriority w:val="99"/>
    <w:rsid w:val="00612EBF"/>
    <w:rPr>
      <w:rFonts w:eastAsia="Calibri"/>
      <w:lang w:val="uk-UA"/>
    </w:r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612EBF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unhideWhenUsed/>
    <w:rsid w:val="00612EB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538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3</cp:revision>
  <cp:lastPrinted>2026-04-01T07:01:00Z</cp:lastPrinted>
  <dcterms:created xsi:type="dcterms:W3CDTF">2026-03-16T09:45:00Z</dcterms:created>
  <dcterms:modified xsi:type="dcterms:W3CDTF">2026-04-01T07:02:00Z</dcterms:modified>
</cp:coreProperties>
</file>